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0D" w:rsidRPr="00573455" w:rsidRDefault="00B64F4A" w:rsidP="0078640D">
      <w:r w:rsidRPr="00F7506D">
        <w:rPr>
          <w:b/>
          <w:noProof/>
        </w:rPr>
        <w:drawing>
          <wp:inline distT="0" distB="0" distL="0" distR="0" wp14:anchorId="1A8904DC" wp14:editId="158C3A00">
            <wp:extent cx="5940425" cy="1275668"/>
            <wp:effectExtent l="0" t="0" r="3175" b="127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0D" w:rsidRPr="00B64F4A" w:rsidRDefault="0078640D" w:rsidP="0078640D">
      <w:pPr>
        <w:rPr>
          <w:b/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 w:rsidR="00B64F4A">
        <w:rPr>
          <w:sz w:val="25"/>
          <w:szCs w:val="25"/>
        </w:rPr>
        <w:t xml:space="preserve">  </w:t>
      </w:r>
      <w:r w:rsidRPr="00B64F4A">
        <w:rPr>
          <w:rFonts w:ascii="Lucida Sans Unicode" w:hAnsi="Lucida Sans Unicode" w:cs="Lucida Sans Unicode"/>
          <w:b/>
          <w:sz w:val="25"/>
          <w:szCs w:val="25"/>
        </w:rPr>
        <w:t>Ҡ</w:t>
      </w:r>
      <w:r w:rsidRPr="00B64F4A">
        <w:rPr>
          <w:b/>
          <w:sz w:val="25"/>
          <w:szCs w:val="25"/>
        </w:rPr>
        <w:t xml:space="preserve">АРАР                                      </w:t>
      </w:r>
      <w:r w:rsidR="00B64F4A" w:rsidRPr="00B64F4A">
        <w:rPr>
          <w:b/>
          <w:sz w:val="25"/>
          <w:szCs w:val="25"/>
        </w:rPr>
        <w:t xml:space="preserve">  № 19.11</w:t>
      </w:r>
      <w:r w:rsidRPr="00B64F4A">
        <w:rPr>
          <w:b/>
          <w:sz w:val="25"/>
          <w:szCs w:val="25"/>
        </w:rPr>
        <w:t xml:space="preserve">                                      РЕШЕНИЕ</w:t>
      </w:r>
    </w:p>
    <w:p w:rsidR="00B64F4A" w:rsidRDefault="0078640D" w:rsidP="0078640D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</w:p>
    <w:p w:rsidR="0078640D" w:rsidRDefault="00B64F4A" w:rsidP="0078640D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78640D">
        <w:rPr>
          <w:sz w:val="25"/>
          <w:szCs w:val="25"/>
        </w:rPr>
        <w:t xml:space="preserve">   16 декабрь 2021 й.                                                                            16 декабря 2021 г.</w:t>
      </w:r>
    </w:p>
    <w:p w:rsidR="0078640D" w:rsidRDefault="0078640D" w:rsidP="0078640D"/>
    <w:p w:rsidR="0078640D" w:rsidRDefault="0078640D" w:rsidP="0078640D"/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r w:rsidRPr="006C7084">
        <w:rPr>
          <w:rFonts w:eastAsia="Arial Unicode MS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b/>
          <w:sz w:val="28"/>
          <w:szCs w:val="28"/>
        </w:rPr>
        <w:t>Тарказинский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eastAsia="Arial Unicode MS"/>
          <w:sz w:val="28"/>
          <w:szCs w:val="28"/>
        </w:rPr>
        <w:t xml:space="preserve">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rFonts w:eastAsia="Arial Unicode MS"/>
          <w:b/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решил</w:t>
      </w:r>
      <w:r w:rsidRPr="006C7084">
        <w:rPr>
          <w:rFonts w:eastAsia="Arial Unicode MS"/>
          <w:b/>
          <w:sz w:val="28"/>
          <w:szCs w:val="28"/>
        </w:rPr>
        <w:t>: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1. 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2. Определить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сельского поселения </w:t>
      </w:r>
      <w:r w:rsidRPr="006C7084">
        <w:rPr>
          <w:rFonts w:eastAsia="Arial Unicode MS"/>
          <w:sz w:val="28"/>
          <w:szCs w:val="28"/>
        </w:rPr>
        <w:t xml:space="preserve"> </w:t>
      </w:r>
      <w:r w:rsidRPr="006C7084">
        <w:rPr>
          <w:sz w:val="28"/>
          <w:szCs w:val="28"/>
        </w:rPr>
        <w:t xml:space="preserve">по распоряжению имуществом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</w:t>
      </w:r>
      <w:r w:rsidRPr="006C7084">
        <w:rPr>
          <w:sz w:val="28"/>
          <w:szCs w:val="28"/>
        </w:rPr>
        <w:lastRenderedPageBreak/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3. </w:t>
      </w:r>
      <w:r w:rsidRPr="006C7084">
        <w:rPr>
          <w:sz w:val="28"/>
          <w:szCs w:val="28"/>
        </w:rPr>
        <w:t>Признать утратившим силу решение Совета</w:t>
      </w:r>
      <w:r w:rsidRPr="006C70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</w:t>
      </w:r>
      <w:r>
        <w:rPr>
          <w:rFonts w:eastAsia="Arial Unicode MS"/>
          <w:sz w:val="28"/>
          <w:szCs w:val="28"/>
        </w:rPr>
        <w:t xml:space="preserve">йон Республики Башкортостан от </w:t>
      </w:r>
      <w:r w:rsidRPr="00B64F4A">
        <w:rPr>
          <w:rFonts w:eastAsia="Arial Unicode MS"/>
          <w:sz w:val="28"/>
          <w:szCs w:val="28"/>
        </w:rPr>
        <w:t>17 декабря 2019 года №</w:t>
      </w:r>
      <w:r w:rsidR="00B64F4A" w:rsidRPr="00B64F4A">
        <w:rPr>
          <w:rFonts w:eastAsia="Arial Unicode MS"/>
          <w:sz w:val="28"/>
          <w:szCs w:val="28"/>
        </w:rPr>
        <w:t xml:space="preserve"> 4.7</w:t>
      </w:r>
      <w:r w:rsidRPr="006C7084">
        <w:rPr>
          <w:rFonts w:eastAsia="Arial Unicode MS"/>
          <w:sz w:val="28"/>
          <w:szCs w:val="28"/>
        </w:rPr>
        <w:t xml:space="preserve"> «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C7084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sz w:val="28"/>
          <w:szCs w:val="28"/>
        </w:rPr>
        <w:t>».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b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4. Контроль за выполнением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>сию Совета по бюджету, налогам и во</w:t>
      </w:r>
      <w:r w:rsidRPr="006C7084">
        <w:rPr>
          <w:rFonts w:eastAsia="Arial Unicode MS"/>
          <w:sz w:val="28"/>
          <w:szCs w:val="28"/>
        </w:rPr>
        <w:t>просам собственности (</w:t>
      </w:r>
      <w:proofErr w:type="spellStart"/>
      <w:r w:rsidR="00B64F4A">
        <w:rPr>
          <w:rFonts w:eastAsia="Arial Unicode MS"/>
          <w:sz w:val="28"/>
          <w:szCs w:val="28"/>
        </w:rPr>
        <w:t>Шаймарданова</w:t>
      </w:r>
      <w:proofErr w:type="spellEnd"/>
      <w:r w:rsidR="00B64F4A">
        <w:rPr>
          <w:rFonts w:eastAsia="Arial Unicode MS"/>
          <w:sz w:val="28"/>
          <w:szCs w:val="28"/>
        </w:rPr>
        <w:t xml:space="preserve"> Л.М</w:t>
      </w:r>
      <w:r>
        <w:rPr>
          <w:rFonts w:eastAsia="Arial Unicode MS"/>
          <w:sz w:val="28"/>
          <w:szCs w:val="28"/>
        </w:rPr>
        <w:t>.)</w:t>
      </w:r>
      <w:r w:rsidRPr="006C7084">
        <w:rPr>
          <w:rFonts w:eastAsia="Arial Unicode MS"/>
          <w:sz w:val="28"/>
          <w:szCs w:val="28"/>
        </w:rPr>
        <w:t xml:space="preserve"> 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5. Настоящее решение вступает в силу со дня подписания.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rPr>
          <w:b/>
          <w:sz w:val="28"/>
          <w:szCs w:val="28"/>
        </w:rPr>
      </w:pPr>
    </w:p>
    <w:p w:rsidR="0078640D" w:rsidRDefault="00B64F4A" w:rsidP="007864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78640D"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78640D" w:rsidRPr="006C7084" w:rsidRDefault="00B64F4A" w:rsidP="007864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Тарказинский</w:t>
      </w:r>
      <w:proofErr w:type="spellEnd"/>
      <w:r w:rsidR="0078640D">
        <w:rPr>
          <w:rFonts w:eastAsia="Arial Unicode MS"/>
          <w:sz w:val="28"/>
          <w:szCs w:val="28"/>
        </w:rPr>
        <w:t xml:space="preserve"> сельсовет                      </w:t>
      </w:r>
      <w:r>
        <w:rPr>
          <w:rFonts w:eastAsia="Arial Unicode MS"/>
          <w:sz w:val="28"/>
          <w:szCs w:val="28"/>
        </w:rPr>
        <w:t xml:space="preserve">                         </w:t>
      </w:r>
      <w:proofErr w:type="spellStart"/>
      <w:r>
        <w:rPr>
          <w:rFonts w:eastAsia="Arial Unicode MS"/>
          <w:sz w:val="28"/>
          <w:szCs w:val="28"/>
        </w:rPr>
        <w:t>Г.Г.Музафарова</w:t>
      </w:r>
      <w:proofErr w:type="spellEnd"/>
    </w:p>
    <w:p w:rsidR="0078640D" w:rsidRPr="006C7084" w:rsidRDefault="0078640D" w:rsidP="0078640D">
      <w:pPr>
        <w:rPr>
          <w:sz w:val="28"/>
          <w:szCs w:val="28"/>
        </w:rPr>
      </w:pPr>
    </w:p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F4A" w:rsidRDefault="00B64F4A" w:rsidP="00B64F4A">
      <w:pPr>
        <w:rPr>
          <w:rFonts w:eastAsia="Arial Unicode MS"/>
        </w:rPr>
      </w:pPr>
      <w:bookmarkStart w:id="0" w:name="_GoBack"/>
      <w:bookmarkEnd w:id="0"/>
    </w:p>
    <w:p w:rsidR="00B64F4A" w:rsidRDefault="00B64F4A" w:rsidP="00B64F4A">
      <w:pPr>
        <w:rPr>
          <w:rFonts w:eastAsia="Arial Unicode MS"/>
        </w:rPr>
      </w:pPr>
    </w:p>
    <w:p w:rsidR="00B64F4A" w:rsidRDefault="00B64F4A" w:rsidP="00B64F4A">
      <w:pPr>
        <w:rPr>
          <w:rFonts w:eastAsia="Arial Unicode MS"/>
        </w:rPr>
      </w:pP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Приложение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к решению Совета </w:t>
      </w:r>
      <w:r>
        <w:rPr>
          <w:rFonts w:eastAsia="Arial Unicode MS"/>
        </w:rPr>
        <w:t xml:space="preserve">сельского поселения </w:t>
      </w:r>
      <w:proofErr w:type="spellStart"/>
      <w:r w:rsidR="00B64F4A">
        <w:rPr>
          <w:rFonts w:eastAsia="Arial Unicode MS"/>
        </w:rPr>
        <w:t>Тарказинский</w:t>
      </w:r>
      <w:proofErr w:type="spellEnd"/>
      <w:r>
        <w:rPr>
          <w:rFonts w:eastAsia="Arial Unicode MS"/>
        </w:rPr>
        <w:t xml:space="preserve"> сельсовет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муниципального района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 </w:t>
      </w:r>
      <w:proofErr w:type="spellStart"/>
      <w:r w:rsidRPr="006C7084">
        <w:rPr>
          <w:rFonts w:eastAsia="Arial Unicode MS"/>
        </w:rPr>
        <w:t>Ермекеевский</w:t>
      </w:r>
      <w:proofErr w:type="spellEnd"/>
      <w:r w:rsidRPr="006C7084">
        <w:rPr>
          <w:rFonts w:eastAsia="Arial Unicode MS"/>
        </w:rPr>
        <w:t xml:space="preserve"> район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Республики Башкортостан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от 1</w:t>
      </w:r>
      <w:r>
        <w:rPr>
          <w:rFonts w:eastAsia="Arial Unicode MS"/>
        </w:rPr>
        <w:t xml:space="preserve">6 </w:t>
      </w:r>
      <w:proofErr w:type="gramStart"/>
      <w:r>
        <w:rPr>
          <w:rFonts w:eastAsia="Arial Unicode MS"/>
        </w:rPr>
        <w:t xml:space="preserve">декабря </w:t>
      </w:r>
      <w:r w:rsidRPr="006C7084">
        <w:rPr>
          <w:rFonts w:eastAsia="Arial Unicode MS"/>
        </w:rPr>
        <w:t xml:space="preserve"> 2021</w:t>
      </w:r>
      <w:proofErr w:type="gramEnd"/>
      <w:r w:rsidRPr="006C7084">
        <w:rPr>
          <w:rFonts w:eastAsia="Arial Unicode MS"/>
        </w:rPr>
        <w:t xml:space="preserve"> года  № </w:t>
      </w:r>
      <w:r w:rsidR="00B64F4A">
        <w:rPr>
          <w:rFonts w:eastAsia="Arial Unicode MS"/>
        </w:rPr>
        <w:t>19.11</w:t>
      </w: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ПОЛОЖЕНИЕ</w:t>
      </w:r>
    </w:p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r w:rsidRPr="006C7084">
        <w:rPr>
          <w:b/>
          <w:bCs/>
          <w:sz w:val="28"/>
          <w:szCs w:val="28"/>
        </w:rPr>
        <w:t xml:space="preserve">о порядке и условиях распоряжения имуществом, включенном в перечень </w:t>
      </w:r>
      <w:r w:rsidRPr="006C7084">
        <w:rPr>
          <w:rFonts w:eastAsia="Arial Unicode MS"/>
          <w:b/>
          <w:sz w:val="28"/>
          <w:szCs w:val="28"/>
        </w:rPr>
        <w:t xml:space="preserve">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b/>
          <w:sz w:val="28"/>
          <w:szCs w:val="28"/>
        </w:rPr>
        <w:t>Тарказинский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1. Общие положения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Перечень);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статьи 39</w:t>
      </w:r>
      <w:r w:rsidRPr="006C7084">
        <w:rPr>
          <w:bCs/>
          <w:sz w:val="28"/>
          <w:szCs w:val="28"/>
          <w:vertAlign w:val="superscript"/>
          <w:lang w:eastAsia="ar-SA"/>
        </w:rPr>
        <w:t>6</w:t>
      </w:r>
      <w:r w:rsidRPr="006C7084">
        <w:rPr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Субъекты).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2.1. Недвижимое имущество и движимое имущество, включенное в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(далее – уполномоченный орган) – </w:t>
      </w:r>
      <w:proofErr w:type="gramStart"/>
      <w:r w:rsidRPr="006C7084">
        <w:rPr>
          <w:bCs/>
          <w:sz w:val="28"/>
          <w:szCs w:val="28"/>
          <w:lang w:eastAsia="ar-SA"/>
        </w:rPr>
        <w:t>в  отношении</w:t>
      </w:r>
      <w:proofErr w:type="gramEnd"/>
      <w:r w:rsidRPr="006C7084">
        <w:rPr>
          <w:bCs/>
          <w:sz w:val="28"/>
          <w:szCs w:val="28"/>
          <w:lang w:eastAsia="ar-SA"/>
        </w:rPr>
        <w:t xml:space="preserve"> имущества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</w:t>
      </w:r>
      <w:proofErr w:type="gramStart"/>
      <w:r w:rsidRPr="006C7084">
        <w:rPr>
          <w:bCs/>
          <w:sz w:val="28"/>
          <w:szCs w:val="28"/>
          <w:lang w:eastAsia="ar-SA"/>
        </w:rPr>
        <w:t>в  соответствии</w:t>
      </w:r>
      <w:proofErr w:type="gramEnd"/>
      <w:r w:rsidRPr="006C7084">
        <w:rPr>
          <w:bCs/>
          <w:sz w:val="28"/>
          <w:szCs w:val="28"/>
          <w:lang w:eastAsia="ar-SA"/>
        </w:rPr>
        <w:t xml:space="preserve"> с частями 1 и 9 статьи 17 Закона о защите конкуренции, в том числе: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</w:t>
      </w:r>
      <w:proofErr w:type="gramStart"/>
      <w:r w:rsidRPr="006C7084">
        <w:rPr>
          <w:bCs/>
          <w:sz w:val="28"/>
          <w:szCs w:val="28"/>
          <w:lang w:eastAsia="ar-SA"/>
        </w:rPr>
        <w:t>и  направляет</w:t>
      </w:r>
      <w:proofErr w:type="gramEnd"/>
      <w:r w:rsidRPr="006C7084">
        <w:rPr>
          <w:bCs/>
          <w:sz w:val="28"/>
          <w:szCs w:val="28"/>
          <w:lang w:eastAsia="ar-SA"/>
        </w:rPr>
        <w:t xml:space="preserve">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2.3. Администрация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2.5. Для заключения договора аренды муниципального имущества    без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30"/>
          <w:szCs w:val="20"/>
        </w:rPr>
      </w:pPr>
      <w:r w:rsidRPr="006C7084">
        <w:rPr>
          <w:sz w:val="28"/>
          <w:szCs w:val="20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для индивидуального предпринимателя и </w:t>
      </w:r>
      <w:r w:rsidRPr="006C7084">
        <w:rPr>
          <w:color w:val="22252D"/>
          <w:sz w:val="28"/>
          <w:szCs w:val="28"/>
          <w:shd w:val="clear" w:color="auto" w:fill="FFFFFF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sz w:val="28"/>
          <w:szCs w:val="28"/>
        </w:rPr>
        <w:t xml:space="preserve"> - документы, удостоверяющие личность;</w:t>
      </w:r>
    </w:p>
    <w:p w:rsidR="0078640D" w:rsidRPr="006C7084" w:rsidRDefault="0078640D" w:rsidP="0078640D">
      <w:pPr>
        <w:ind w:firstLine="540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sz w:val="28"/>
          <w:szCs w:val="28"/>
          <w:shd w:val="clear" w:color="auto" w:fill="FFFFFF"/>
        </w:rPr>
        <w:t>о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</w:rPr>
        <w:t xml:space="preserve"> (КНД 1122035) – для физических лиц, </w:t>
      </w:r>
      <w:r w:rsidRPr="006C7084">
        <w:rPr>
          <w:color w:val="22252D"/>
          <w:sz w:val="28"/>
          <w:szCs w:val="28"/>
          <w:shd w:val="clear" w:color="auto" w:fill="FFFFFF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b/>
          <w:sz w:val="28"/>
          <w:szCs w:val="28"/>
        </w:rPr>
        <w:t xml:space="preserve"> </w:t>
      </w:r>
      <w:r w:rsidRPr="006C7084">
        <w:rPr>
          <w:sz w:val="28"/>
          <w:szCs w:val="28"/>
          <w:shd w:val="clear" w:color="auto" w:fill="FFFFFF"/>
        </w:rPr>
        <w:t xml:space="preserve"> </w:t>
      </w:r>
      <w:r w:rsidRPr="006C7084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sz w:val="28"/>
          <w:szCs w:val="20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опись представляемых документов.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2.9.7. 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организациям, образующим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 xml:space="preserve"> </w:t>
      </w:r>
      <w:r w:rsidRPr="006C7084">
        <w:rPr>
          <w:bCs/>
          <w:sz w:val="28"/>
          <w:szCs w:val="28"/>
          <w:lang w:eastAsia="ar-SA"/>
        </w:rPr>
        <w:t>2.13.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2.14.  В случае неисполнения арендатором своих обязательств в срок,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3.1. </w:t>
      </w:r>
      <w:r w:rsidRPr="006C7084">
        <w:rPr>
          <w:rFonts w:eastAsia="Arial Unicode MS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eastAsia="Arial Unicode MS"/>
          <w:sz w:val="28"/>
          <w:szCs w:val="28"/>
          <w:lang w:eastAsia="ar-SA"/>
        </w:rPr>
        <w:t>договоров аренды в отношении муниципального имущества</w:t>
      </w:r>
      <w:r>
        <w:rPr>
          <w:rFonts w:eastAsia="Arial Unicode MS"/>
          <w:sz w:val="28"/>
          <w:szCs w:val="28"/>
          <w:lang w:eastAsia="ar-SA"/>
        </w:rPr>
        <w:t xml:space="preserve"> сельского поселения </w:t>
      </w:r>
      <w:proofErr w:type="spellStart"/>
      <w:r w:rsidR="00B64F4A">
        <w:rPr>
          <w:rFonts w:eastAsia="Arial Unicode MS"/>
          <w:sz w:val="28"/>
          <w:szCs w:val="28"/>
          <w:lang w:eastAsia="ar-SA"/>
        </w:rPr>
        <w:t>Тарказинский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 арендная плата вносится в следующем порядке:</w:t>
      </w:r>
    </w:p>
    <w:p w:rsidR="0078640D" w:rsidRPr="006C7084" w:rsidRDefault="0078640D" w:rsidP="0078640D">
      <w:pPr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=0,4);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во второй год аренды – 60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=0,6);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третий год аренды – 80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=0,8);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=1).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3.2. Для подтверждения права на получение льгот при </w:t>
      </w:r>
      <w:proofErr w:type="gramStart"/>
      <w:r w:rsidRPr="006C7084">
        <w:rPr>
          <w:color w:val="000000"/>
          <w:sz w:val="28"/>
          <w:szCs w:val="28"/>
          <w:lang w:eastAsia="ar-SA"/>
        </w:rPr>
        <w:t>предоставлении  имущества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без проведения торгов Субъект одновременно с заявлением о предоставлении имущества представляет документы, указанные в пункте 2.5 Порядка. 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3.4. Установленные настоящим разделом льготы по арендной плате подлежат отмене в случае нарушения </w:t>
      </w:r>
      <w:proofErr w:type="gramStart"/>
      <w:r w:rsidRPr="006C7084">
        <w:rPr>
          <w:color w:val="000000"/>
          <w:sz w:val="28"/>
          <w:szCs w:val="28"/>
          <w:lang w:eastAsia="ar-SA"/>
        </w:rPr>
        <w:t>указанных  аукционной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(конкурсной) документации и  договора аренды условий, при соблюдении которых они применяются, с даты установления факта соответствующего нарушения.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3.5. В отношении имущества</w:t>
      </w:r>
      <w:r w:rsidRPr="006C7084">
        <w:rPr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18"/>
          <w:szCs w:val="1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C7084">
        <w:rPr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4.1. Земельные участки, включенные в Перечень, предоставляются в аренду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color w:val="000000"/>
          <w:sz w:val="28"/>
          <w:szCs w:val="28"/>
          <w:lang w:val="en-US" w:eastAsia="ar-SA"/>
        </w:rPr>
        <w:t>V</w:t>
      </w:r>
      <w:r w:rsidRPr="006C7084">
        <w:rPr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4.3. 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</w:t>
      </w:r>
      <w:r w:rsidRPr="006C7084">
        <w:rPr>
          <w:sz w:val="28"/>
          <w:szCs w:val="28"/>
          <w:lang w:eastAsia="ar-SA"/>
        </w:rPr>
        <w:t xml:space="preserve">торгов </w:t>
      </w:r>
      <w:hyperlink r:id="rId5" w:history="1">
        <w:r w:rsidRPr="006C7084">
          <w:rPr>
            <w:sz w:val="28"/>
            <w:szCs w:val="28"/>
            <w:lang w:eastAsia="ar-SA"/>
          </w:rPr>
          <w:t>www.torgi.gov.ru</w:t>
        </w:r>
      </w:hyperlink>
      <w:r w:rsidRPr="006C7084">
        <w:rPr>
          <w:sz w:val="28"/>
          <w:szCs w:val="28"/>
          <w:lang w:eastAsia="ar-SA"/>
        </w:rPr>
        <w:t xml:space="preserve"> извещение</w:t>
      </w:r>
      <w:r w:rsidRPr="006C7084">
        <w:rPr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64F4A">
        <w:rPr>
          <w:rFonts w:eastAsia="Arial Unicode MS"/>
          <w:sz w:val="28"/>
          <w:szCs w:val="28"/>
        </w:rPr>
        <w:t>Тарказинский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4.5. В извещение о проведении аукциона, а также в аукционную документацию, помимо сведений, указанных в пункте 21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– справку о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sz w:val="28"/>
          <w:szCs w:val="28"/>
          <w:lang w:eastAsia="ar-SA"/>
        </w:rPr>
        <w:t>».</w:t>
      </w:r>
      <w:r w:rsidRPr="006C7084">
        <w:rPr>
          <w:color w:val="000000"/>
          <w:sz w:val="28"/>
          <w:szCs w:val="28"/>
          <w:lang w:eastAsia="ar-SA"/>
        </w:rPr>
        <w:t xml:space="preserve"> 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4.6. Поступившее уполномоченному органу заявление о предоставлении земельного участка без проведения аукциона, либо заявление о </w:t>
      </w:r>
      <w:proofErr w:type="gramStart"/>
      <w:r w:rsidRPr="006C7084">
        <w:rPr>
          <w:color w:val="000000"/>
          <w:sz w:val="28"/>
          <w:szCs w:val="28"/>
          <w:lang w:eastAsia="ar-SA"/>
        </w:rPr>
        <w:t>проведении  аукциона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4.8.3. О льготах по арендной </w:t>
      </w:r>
      <w:proofErr w:type="gramStart"/>
      <w:r w:rsidRPr="006C7084">
        <w:rPr>
          <w:color w:val="000000"/>
          <w:sz w:val="28"/>
          <w:szCs w:val="28"/>
          <w:lang w:eastAsia="ar-SA"/>
        </w:rPr>
        <w:t>плате  в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4.8.5. 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FB4D75" w:rsidRDefault="00FB4D75"/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D"/>
    <w:rsid w:val="0078640D"/>
    <w:rsid w:val="00B64F4A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DAB3-E4EF-47DB-A364-D8ED4C1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4940</Words>
  <Characters>28161</Characters>
  <Application>Microsoft Office Word</Application>
  <DocSecurity>0</DocSecurity>
  <Lines>234</Lines>
  <Paragraphs>66</Paragraphs>
  <ScaleCrop>false</ScaleCrop>
  <Company/>
  <LinksUpToDate>false</LinksUpToDate>
  <CharactersWithSpaces>33035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2021-12-16T07:46:00Z</dcterms:created>
  <dcterms:modified xsi:type="dcterms:W3CDTF">2021-12-28T07:31:00Z</dcterms:modified>
</cp:coreProperties>
</file>